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D4099" w:rsidRDefault="006F2A48">
      <w:pPr>
        <w:jc w:val="center"/>
      </w:pPr>
      <w:r>
        <w:rPr>
          <w:noProof/>
        </w:rPr>
        <mc:AlternateContent>
          <mc:Choice Requires="wpg">
            <w:drawing>
              <wp:inline distT="0" distB="0" distL="0" distR="0">
                <wp:extent cx="647395" cy="886054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47395" cy="8860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0.98pt;height:69.77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</w:p>
    <w:p w:rsidR="003D4099" w:rsidRDefault="003D4099">
      <w:pPr>
        <w:ind w:firstLine="540"/>
        <w:jc w:val="center"/>
      </w:pPr>
    </w:p>
    <w:p w:rsidR="003D4099" w:rsidRDefault="006F2A48">
      <w:pPr>
        <w:pStyle w:val="2"/>
        <w:rPr>
          <w:sz w:val="22"/>
        </w:rPr>
      </w:pPr>
      <w:r>
        <w:rPr>
          <w:sz w:val="22"/>
        </w:rPr>
        <w:t>БЕЛОЯРСКИЙ РАЙОН</w:t>
      </w:r>
    </w:p>
    <w:p w:rsidR="003D4099" w:rsidRDefault="006F2A48">
      <w:pPr>
        <w:pStyle w:val="3"/>
        <w:rPr>
          <w:b/>
          <w:sz w:val="20"/>
        </w:rPr>
      </w:pPr>
      <w:r>
        <w:rPr>
          <w:b/>
          <w:sz w:val="20"/>
        </w:rPr>
        <w:t>ХАНТЫ-МАНСИЙСКИЙ АВТОНОМНЫЙ ОКРУГ – ЮГРА</w:t>
      </w:r>
    </w:p>
    <w:p w:rsidR="003D4099" w:rsidRDefault="006F2A48">
      <w:pPr>
        <w:tabs>
          <w:tab w:val="left" w:pos="8302"/>
        </w:tabs>
        <w:jc w:val="right"/>
        <w:rPr>
          <w:lang w:eastAsia="en-US"/>
        </w:rPr>
      </w:pPr>
      <w:r>
        <w:rPr>
          <w:lang w:eastAsia="en-US"/>
        </w:rPr>
        <w:t>проект</w:t>
      </w:r>
    </w:p>
    <w:p w:rsidR="003D4099" w:rsidRDefault="006F2A48">
      <w:pPr>
        <w:pStyle w:val="1"/>
        <w:rPr>
          <w:sz w:val="32"/>
          <w:szCs w:val="32"/>
        </w:rPr>
      </w:pPr>
      <w:r>
        <w:rPr>
          <w:szCs w:val="28"/>
        </w:rPr>
        <w:t>ДУМА БЕЛОЯРСКОГО РАЙОНА</w:t>
      </w:r>
    </w:p>
    <w:p w:rsidR="003D4099" w:rsidRDefault="003D4099">
      <w:pPr>
        <w:tabs>
          <w:tab w:val="left" w:pos="0"/>
        </w:tabs>
      </w:pPr>
    </w:p>
    <w:p w:rsidR="003D4099" w:rsidRDefault="006F2A48">
      <w:pPr>
        <w:pStyle w:val="1"/>
      </w:pPr>
      <w:r>
        <w:t>РЕШЕНИЕ</w:t>
      </w:r>
    </w:p>
    <w:p w:rsidR="003D4099" w:rsidRDefault="003D4099">
      <w:pPr>
        <w:ind w:firstLine="540"/>
        <w:jc w:val="center"/>
      </w:pPr>
    </w:p>
    <w:p w:rsidR="003D4099" w:rsidRDefault="003D4099">
      <w:pPr>
        <w:pStyle w:val="32"/>
        <w:jc w:val="left"/>
        <w:rPr>
          <w:szCs w:val="24"/>
        </w:rPr>
      </w:pPr>
    </w:p>
    <w:p w:rsidR="003D4099" w:rsidRDefault="006F2A48">
      <w:pPr>
        <w:pStyle w:val="32"/>
        <w:jc w:val="left"/>
      </w:pPr>
      <w:r>
        <w:t xml:space="preserve">от ____ </w:t>
      </w:r>
      <w:r>
        <w:rPr>
          <w:lang w:val="ru-RU"/>
        </w:rPr>
        <w:t>февраля 2026</w:t>
      </w:r>
      <w:r>
        <w:t xml:space="preserve"> года                                                                                      </w:t>
      </w:r>
      <w:r>
        <w:rPr>
          <w:lang w:val="ru-RU"/>
        </w:rPr>
        <w:t xml:space="preserve">    </w:t>
      </w:r>
      <w:r>
        <w:t xml:space="preserve"> № _____</w:t>
      </w:r>
      <w:r>
        <w:rPr>
          <w:lang w:val="ru-RU"/>
        </w:rPr>
        <w:t xml:space="preserve">  </w:t>
      </w:r>
    </w:p>
    <w:p w:rsidR="003D4099" w:rsidRDefault="003D4099">
      <w:pPr>
        <w:pStyle w:val="ConsPlusTitle"/>
        <w:widowControl/>
        <w:jc w:val="center"/>
      </w:pPr>
    </w:p>
    <w:p w:rsidR="003D4099" w:rsidRDefault="003D4099">
      <w:pPr>
        <w:pStyle w:val="ConsPlusTitle"/>
        <w:widowControl/>
      </w:pPr>
    </w:p>
    <w:p w:rsidR="003D4099" w:rsidRDefault="006F2A4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отчетах главы Белоярского района о результатах своей деятельности                         и результатах деятельности администрации Белоярского района </w:t>
      </w:r>
    </w:p>
    <w:p w:rsidR="003D4099" w:rsidRDefault="006F2A4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2025 год </w:t>
      </w:r>
    </w:p>
    <w:p w:rsidR="003D4099" w:rsidRDefault="003D409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D4099" w:rsidRDefault="003D409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D4099" w:rsidRDefault="003D409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D4099" w:rsidRDefault="006F2A4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iCs/>
          <w:sz w:val="24"/>
          <w:szCs w:val="24"/>
        </w:rPr>
        <w:t>Федеральным законом от 20 марта 2025 года № 33-ФЗ «Об общих принципах</w:t>
      </w:r>
      <w:r>
        <w:rPr>
          <w:rFonts w:ascii="Times New Roman" w:hAnsi="Times New Roman" w:cs="Times New Roman"/>
          <w:iCs/>
          <w:sz w:val="24"/>
          <w:szCs w:val="24"/>
        </w:rPr>
        <w:t xml:space="preserve"> организации местного самоуправления в единой системе публичной власти», у</w:t>
      </w:r>
      <w:r>
        <w:rPr>
          <w:rFonts w:ascii="Times New Roman" w:hAnsi="Times New Roman" w:cs="Times New Roman"/>
          <w:sz w:val="24"/>
          <w:szCs w:val="24"/>
        </w:rPr>
        <w:t>ставом Белоярского  района, р</w:t>
      </w:r>
      <w:r>
        <w:rPr>
          <w:rFonts w:ascii="Times New Roman" w:hAnsi="Times New Roman" w:cs="Times New Roman"/>
          <w:iCs/>
          <w:sz w:val="24"/>
          <w:szCs w:val="24"/>
        </w:rPr>
        <w:t>ешением Думы Белоярского района                      от 2 июля 2007 года № 40 «Об утверждении Положения о порядке осуществления контроля за исполнением о</w:t>
      </w:r>
      <w:r>
        <w:rPr>
          <w:rFonts w:ascii="Times New Roman" w:hAnsi="Times New Roman" w:cs="Times New Roman"/>
          <w:iCs/>
          <w:sz w:val="24"/>
          <w:szCs w:val="24"/>
        </w:rPr>
        <w:t>рганами местного самоуправления и должностными лицами местного самоуправления Белоярского района полномочий по решению вопросов местного значения»</w:t>
      </w:r>
      <w:r>
        <w:rPr>
          <w:rFonts w:ascii="Times New Roman" w:hAnsi="Times New Roman" w:cs="Times New Roman"/>
          <w:i/>
          <w:iCs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рассмотрев представленные отчеты главы Белоярского района                   о результатах своей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о результатах деятельности администрации Белоярского района за 2025 год, Дума Белоярского района </w:t>
      </w:r>
      <w:r>
        <w:rPr>
          <w:rFonts w:ascii="Times New Roman" w:hAnsi="Times New Roman" w:cs="Times New Roman"/>
          <w:b/>
          <w:sz w:val="24"/>
          <w:szCs w:val="24"/>
        </w:rPr>
        <w:t>р е ш и л 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D4099" w:rsidRDefault="006F2A48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Принять:</w:t>
      </w:r>
    </w:p>
    <w:p w:rsidR="003D4099" w:rsidRDefault="006F2A48">
      <w:pPr>
        <w:pStyle w:val="32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Cs w:val="24"/>
        </w:rPr>
      </w:pPr>
      <w:r>
        <w:rPr>
          <w:szCs w:val="24"/>
        </w:rPr>
        <w:t>отчет главы Белоярского района о результатах своей деятельности за 20</w:t>
      </w:r>
      <w:r>
        <w:rPr>
          <w:szCs w:val="24"/>
          <w:lang w:val="ru-RU"/>
        </w:rPr>
        <w:t>25</w:t>
      </w:r>
      <w:r>
        <w:rPr>
          <w:szCs w:val="24"/>
        </w:rPr>
        <w:t xml:space="preserve"> год согласно приложению 1 к настоящему решению;</w:t>
      </w:r>
    </w:p>
    <w:p w:rsidR="003D4099" w:rsidRDefault="006F2A48">
      <w:pPr>
        <w:pStyle w:val="32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szCs w:val="24"/>
        </w:rPr>
      </w:pPr>
      <w:r>
        <w:rPr>
          <w:szCs w:val="24"/>
        </w:rPr>
        <w:t>о</w:t>
      </w:r>
      <w:r>
        <w:rPr>
          <w:szCs w:val="24"/>
        </w:rPr>
        <w:t>тчет главы Белоярского района о  результатах деятельности администрации Белоярского района за 20</w:t>
      </w:r>
      <w:r>
        <w:rPr>
          <w:szCs w:val="24"/>
          <w:lang w:val="ru-RU"/>
        </w:rPr>
        <w:t>25</w:t>
      </w:r>
      <w:r>
        <w:rPr>
          <w:szCs w:val="24"/>
        </w:rPr>
        <w:t xml:space="preserve"> год согласно приложению 2 к настоящему решению. </w:t>
      </w:r>
    </w:p>
    <w:p w:rsidR="003D4099" w:rsidRDefault="006F2A48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Признать деятельность главы Белоярского района и деятельность администрации Белоярского района в 2025 год</w:t>
      </w:r>
      <w:r>
        <w:rPr>
          <w:rFonts w:ascii="Times New Roman" w:hAnsi="Times New Roman" w:cs="Times New Roman"/>
          <w:sz w:val="24"/>
          <w:szCs w:val="24"/>
        </w:rPr>
        <w:t>у удовлетворительной.</w:t>
      </w:r>
    </w:p>
    <w:p w:rsidR="003D4099" w:rsidRDefault="006F2A48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Опубликовать настоящее решение в газете «Белоярские вести. Официальный выпуск».</w:t>
      </w:r>
    </w:p>
    <w:p w:rsidR="003D4099" w:rsidRDefault="003D4099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D4099" w:rsidRDefault="003D4099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D4099" w:rsidRDefault="003D4099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D4099" w:rsidRDefault="006F2A4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Думы Белоярского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А.Г.Берестов</w:t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3D4099">
      <w:pgSz w:w="11906" w:h="16838"/>
      <w:pgMar w:top="85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099" w:rsidRDefault="006F2A48">
      <w:r>
        <w:separator/>
      </w:r>
    </w:p>
  </w:endnote>
  <w:endnote w:type="continuationSeparator" w:id="0">
    <w:p w:rsidR="003D4099" w:rsidRDefault="006F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099" w:rsidRDefault="006F2A48">
      <w:r>
        <w:separator/>
      </w:r>
    </w:p>
  </w:footnote>
  <w:footnote w:type="continuationSeparator" w:id="0">
    <w:p w:rsidR="003D4099" w:rsidRDefault="006F2A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36C5"/>
    <w:multiLevelType w:val="hybridMultilevel"/>
    <w:tmpl w:val="B5447BF8"/>
    <w:lvl w:ilvl="0" w:tplc="3606D480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C4C0AA90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CE96E006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DFAE9200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7FF42700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94E24EA0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C3BED04E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BFDA7EA8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92623772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32384626"/>
    <w:multiLevelType w:val="hybridMultilevel"/>
    <w:tmpl w:val="E9528B58"/>
    <w:lvl w:ilvl="0" w:tplc="5A664F92">
      <w:start w:val="1"/>
      <w:numFmt w:val="decimal"/>
      <w:lvlText w:val="%1)"/>
      <w:lvlJc w:val="left"/>
      <w:pPr>
        <w:ind w:left="900" w:hanging="360"/>
      </w:pPr>
    </w:lvl>
    <w:lvl w:ilvl="1" w:tplc="119010D6">
      <w:start w:val="1"/>
      <w:numFmt w:val="lowerLetter"/>
      <w:lvlText w:val="%2."/>
      <w:lvlJc w:val="left"/>
      <w:pPr>
        <w:ind w:left="1620" w:hanging="360"/>
      </w:pPr>
    </w:lvl>
    <w:lvl w:ilvl="2" w:tplc="50C02452">
      <w:start w:val="1"/>
      <w:numFmt w:val="lowerRoman"/>
      <w:lvlText w:val="%3."/>
      <w:lvlJc w:val="right"/>
      <w:pPr>
        <w:ind w:left="2340" w:hanging="180"/>
      </w:pPr>
    </w:lvl>
    <w:lvl w:ilvl="3" w:tplc="B388FB3A">
      <w:start w:val="1"/>
      <w:numFmt w:val="decimal"/>
      <w:lvlText w:val="%4."/>
      <w:lvlJc w:val="left"/>
      <w:pPr>
        <w:ind w:left="3060" w:hanging="360"/>
      </w:pPr>
    </w:lvl>
    <w:lvl w:ilvl="4" w:tplc="88F0D22C">
      <w:start w:val="1"/>
      <w:numFmt w:val="lowerLetter"/>
      <w:lvlText w:val="%5."/>
      <w:lvlJc w:val="left"/>
      <w:pPr>
        <w:ind w:left="3780" w:hanging="360"/>
      </w:pPr>
    </w:lvl>
    <w:lvl w:ilvl="5" w:tplc="815C2E14">
      <w:start w:val="1"/>
      <w:numFmt w:val="lowerRoman"/>
      <w:lvlText w:val="%6."/>
      <w:lvlJc w:val="right"/>
      <w:pPr>
        <w:ind w:left="4500" w:hanging="180"/>
      </w:pPr>
    </w:lvl>
    <w:lvl w:ilvl="6" w:tplc="410234A2">
      <w:start w:val="1"/>
      <w:numFmt w:val="decimal"/>
      <w:lvlText w:val="%7."/>
      <w:lvlJc w:val="left"/>
      <w:pPr>
        <w:ind w:left="5220" w:hanging="360"/>
      </w:pPr>
    </w:lvl>
    <w:lvl w:ilvl="7" w:tplc="9384BD42">
      <w:start w:val="1"/>
      <w:numFmt w:val="lowerLetter"/>
      <w:lvlText w:val="%8."/>
      <w:lvlJc w:val="left"/>
      <w:pPr>
        <w:ind w:left="5940" w:hanging="360"/>
      </w:pPr>
    </w:lvl>
    <w:lvl w:ilvl="8" w:tplc="3EBC3C52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E123D21"/>
    <w:multiLevelType w:val="hybridMultilevel"/>
    <w:tmpl w:val="C570F326"/>
    <w:lvl w:ilvl="0" w:tplc="940883A8">
      <w:start w:val="1"/>
      <w:numFmt w:val="decimal"/>
      <w:lvlText w:val="%1)"/>
      <w:lvlJc w:val="left"/>
      <w:pPr>
        <w:ind w:left="1350" w:hanging="810"/>
      </w:pPr>
      <w:rPr>
        <w:rFonts w:cs="Times New Roman"/>
      </w:rPr>
    </w:lvl>
    <w:lvl w:ilvl="1" w:tplc="474C808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20A6E6A8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69D47862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E55A55CE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141CE4A2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B4C218EE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EBD4ECB0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46E4FBA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72F27476"/>
    <w:multiLevelType w:val="hybridMultilevel"/>
    <w:tmpl w:val="669027C8"/>
    <w:lvl w:ilvl="0" w:tplc="72FCBC8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 w:tplc="EFF6409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 w:tplc="618CB76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755CAF5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3B4EAA6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 w:tplc="AABA1D1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F228840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0086546C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 w:tplc="2138EC04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099"/>
    <w:rsid w:val="003D4099"/>
    <w:rsid w:val="006F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sz w:val="28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szCs w:val="20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sz w:val="28"/>
      <w:szCs w:val="20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9"/>
    <w:rPr>
      <w:rFonts w:cs="Times New Roman"/>
      <w:b/>
      <w:sz w:val="28"/>
    </w:rPr>
  </w:style>
  <w:style w:type="character" w:customStyle="1" w:styleId="20">
    <w:name w:val="Заголовок 2 Знак"/>
    <w:link w:val="2"/>
    <w:uiPriority w:val="99"/>
    <w:rPr>
      <w:rFonts w:cs="Times New Roman"/>
      <w:b/>
      <w:sz w:val="24"/>
    </w:rPr>
  </w:style>
  <w:style w:type="character" w:customStyle="1" w:styleId="30">
    <w:name w:val="Заголовок 3 Знак"/>
    <w:link w:val="3"/>
    <w:uiPriority w:val="99"/>
    <w:rPr>
      <w:rFonts w:cs="Times New Roman"/>
      <w:sz w:val="28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uiPriority w:val="99"/>
    <w:pPr>
      <w:widowControl w:val="0"/>
    </w:pPr>
    <w:rPr>
      <w:rFonts w:ascii="Arial" w:hAnsi="Arial" w:cs="Arial"/>
      <w:lang w:eastAsia="ru-RU"/>
    </w:rPr>
  </w:style>
  <w:style w:type="paragraph" w:customStyle="1" w:styleId="ConsPlusDocList">
    <w:name w:val="ConsPlusDocList"/>
    <w:uiPriority w:val="99"/>
    <w:pPr>
      <w:widowControl w:val="0"/>
    </w:pPr>
    <w:rPr>
      <w:rFonts w:ascii="Courier New" w:hAnsi="Courier New" w:cs="Courier New"/>
      <w:lang w:eastAsia="ru-RU"/>
    </w:rPr>
  </w:style>
  <w:style w:type="paragraph" w:customStyle="1" w:styleId="afb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Document Map"/>
    <w:basedOn w:val="a"/>
    <w:link w:val="afd"/>
    <w:uiPriority w:val="99"/>
    <w:semiHidden/>
    <w:rPr>
      <w:rFonts w:ascii="Tahoma" w:hAnsi="Tahoma"/>
      <w:sz w:val="16"/>
      <w:szCs w:val="16"/>
      <w:lang w:val="en-US" w:eastAsia="en-US"/>
    </w:rPr>
  </w:style>
  <w:style w:type="character" w:customStyle="1" w:styleId="afd">
    <w:name w:val="Схема документа Знак"/>
    <w:link w:val="afc"/>
    <w:uiPriority w:val="99"/>
    <w:semiHidden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link w:val="33"/>
    <w:uiPriority w:val="99"/>
    <w:pPr>
      <w:jc w:val="center"/>
    </w:pPr>
    <w:rPr>
      <w:szCs w:val="20"/>
      <w:lang w:val="en-US" w:eastAsia="en-US"/>
    </w:rPr>
  </w:style>
  <w:style w:type="character" w:customStyle="1" w:styleId="33">
    <w:name w:val="Основной текст с отступом 3 Знак"/>
    <w:link w:val="32"/>
    <w:uiPriority w:val="99"/>
    <w:rPr>
      <w:rFonts w:cs="Times New Roman"/>
      <w:sz w:val="24"/>
    </w:rPr>
  </w:style>
  <w:style w:type="paragraph" w:customStyle="1" w:styleId="24">
    <w:name w:val="Знак2"/>
    <w:basedOn w:val="a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e">
    <w:name w:val="Normal (Web)"/>
    <w:basedOn w:val="a"/>
    <w:uiPriority w:val="99"/>
    <w:rPr>
      <w:b/>
    </w:rPr>
  </w:style>
  <w:style w:type="paragraph" w:styleId="aff">
    <w:name w:val="Balloon Text"/>
    <w:basedOn w:val="a"/>
    <w:link w:val="aff0"/>
    <w:uiPriority w:val="99"/>
    <w:semiHidden/>
    <w:unhideWhenUsed/>
    <w:rsid w:val="006F2A48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6F2A4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sz w:val="28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szCs w:val="20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sz w:val="28"/>
      <w:szCs w:val="20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uiPriority w:val="99"/>
    <w:rPr>
      <w:rFonts w:cs="Times New Roman"/>
      <w:b/>
      <w:sz w:val="28"/>
    </w:rPr>
  </w:style>
  <w:style w:type="character" w:customStyle="1" w:styleId="20">
    <w:name w:val="Заголовок 2 Знак"/>
    <w:link w:val="2"/>
    <w:uiPriority w:val="99"/>
    <w:rPr>
      <w:rFonts w:cs="Times New Roman"/>
      <w:b/>
      <w:sz w:val="24"/>
    </w:rPr>
  </w:style>
  <w:style w:type="character" w:customStyle="1" w:styleId="30">
    <w:name w:val="Заголовок 3 Знак"/>
    <w:link w:val="3"/>
    <w:uiPriority w:val="99"/>
    <w:rPr>
      <w:rFonts w:cs="Times New Roman"/>
      <w:sz w:val="28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uiPriority w:val="99"/>
    <w:pPr>
      <w:widowControl w:val="0"/>
    </w:pPr>
    <w:rPr>
      <w:rFonts w:ascii="Arial" w:hAnsi="Arial" w:cs="Arial"/>
      <w:lang w:eastAsia="ru-RU"/>
    </w:rPr>
  </w:style>
  <w:style w:type="paragraph" w:customStyle="1" w:styleId="ConsPlusDocList">
    <w:name w:val="ConsPlusDocList"/>
    <w:uiPriority w:val="99"/>
    <w:pPr>
      <w:widowControl w:val="0"/>
    </w:pPr>
    <w:rPr>
      <w:rFonts w:ascii="Courier New" w:hAnsi="Courier New" w:cs="Courier New"/>
      <w:lang w:eastAsia="ru-RU"/>
    </w:rPr>
  </w:style>
  <w:style w:type="paragraph" w:customStyle="1" w:styleId="afb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c">
    <w:name w:val="Document Map"/>
    <w:basedOn w:val="a"/>
    <w:link w:val="afd"/>
    <w:uiPriority w:val="99"/>
    <w:semiHidden/>
    <w:rPr>
      <w:rFonts w:ascii="Tahoma" w:hAnsi="Tahoma"/>
      <w:sz w:val="16"/>
      <w:szCs w:val="16"/>
      <w:lang w:val="en-US" w:eastAsia="en-US"/>
    </w:rPr>
  </w:style>
  <w:style w:type="character" w:customStyle="1" w:styleId="afd">
    <w:name w:val="Схема документа Знак"/>
    <w:link w:val="afc"/>
    <w:uiPriority w:val="99"/>
    <w:semiHidden/>
    <w:rPr>
      <w:rFonts w:ascii="Tahoma" w:hAnsi="Tahoma" w:cs="Tahoma"/>
      <w:sz w:val="16"/>
      <w:szCs w:val="16"/>
    </w:rPr>
  </w:style>
  <w:style w:type="paragraph" w:styleId="32">
    <w:name w:val="Body Text Indent 3"/>
    <w:basedOn w:val="a"/>
    <w:link w:val="33"/>
    <w:uiPriority w:val="99"/>
    <w:pPr>
      <w:jc w:val="center"/>
    </w:pPr>
    <w:rPr>
      <w:szCs w:val="20"/>
      <w:lang w:val="en-US" w:eastAsia="en-US"/>
    </w:rPr>
  </w:style>
  <w:style w:type="character" w:customStyle="1" w:styleId="33">
    <w:name w:val="Основной текст с отступом 3 Знак"/>
    <w:link w:val="32"/>
    <w:uiPriority w:val="99"/>
    <w:rPr>
      <w:rFonts w:cs="Times New Roman"/>
      <w:sz w:val="24"/>
    </w:rPr>
  </w:style>
  <w:style w:type="paragraph" w:customStyle="1" w:styleId="24">
    <w:name w:val="Знак2"/>
    <w:basedOn w:val="a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"/>
    <w:basedOn w:val="a"/>
    <w:uiPriority w:val="9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e">
    <w:name w:val="Normal (Web)"/>
    <w:basedOn w:val="a"/>
    <w:uiPriority w:val="99"/>
    <w:rPr>
      <w:b/>
    </w:rPr>
  </w:style>
  <w:style w:type="paragraph" w:styleId="aff">
    <w:name w:val="Balloon Text"/>
    <w:basedOn w:val="a"/>
    <w:link w:val="aff0"/>
    <w:uiPriority w:val="99"/>
    <w:semiHidden/>
    <w:unhideWhenUsed/>
    <w:rsid w:val="006F2A48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sid w:val="006F2A4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1443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RePack by SPecialiST</Company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Гореликова Анастасия Юрьевна</cp:lastModifiedBy>
  <cp:revision>2</cp:revision>
  <dcterms:created xsi:type="dcterms:W3CDTF">2026-02-06T03:59:00Z</dcterms:created>
  <dcterms:modified xsi:type="dcterms:W3CDTF">2026-02-06T03:59:00Z</dcterms:modified>
  <cp:version>917504</cp:version>
</cp:coreProperties>
</file>